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ECC" w:rsidRPr="00CC70A5" w:rsidRDefault="001F5ECC">
      <w:pPr>
        <w:jc w:val="both"/>
        <w:rPr>
          <w:i/>
          <w:sz w:val="22"/>
          <w:szCs w:val="22"/>
        </w:rPr>
      </w:pPr>
      <w:r w:rsidRPr="00CC70A5">
        <w:rPr>
          <w:i/>
          <w:sz w:val="22"/>
          <w:szCs w:val="22"/>
        </w:rPr>
        <w:t xml:space="preserve">1. OBČINA ORMOŽ, Ptujska c. 6, 2270 Ormož, davčna številka: 29924464, matična številka 5883687, ki jo zastopa župan </w:t>
      </w:r>
      <w:r w:rsidR="00B540C8">
        <w:rPr>
          <w:i/>
          <w:sz w:val="22"/>
          <w:szCs w:val="22"/>
        </w:rPr>
        <w:t>Danijel VRBNJAK, mag. posl. ved</w:t>
      </w:r>
      <w:r w:rsidRPr="00CC70A5">
        <w:rPr>
          <w:i/>
          <w:sz w:val="22"/>
          <w:szCs w:val="22"/>
        </w:rPr>
        <w:t xml:space="preserve"> (v nadaljnjem besedilu: občina)</w:t>
      </w:r>
    </w:p>
    <w:p w:rsidR="001F5ECC" w:rsidRPr="00CC70A5" w:rsidRDefault="001F5ECC">
      <w:pPr>
        <w:jc w:val="both"/>
        <w:rPr>
          <w:i/>
          <w:sz w:val="22"/>
          <w:szCs w:val="22"/>
        </w:rPr>
      </w:pPr>
    </w:p>
    <w:p w:rsidR="001F5ECC" w:rsidRPr="00CC70A5" w:rsidRDefault="001F5ECC">
      <w:pPr>
        <w:jc w:val="both"/>
        <w:rPr>
          <w:i/>
          <w:sz w:val="22"/>
          <w:szCs w:val="22"/>
        </w:rPr>
      </w:pPr>
      <w:r w:rsidRPr="00CC70A5">
        <w:rPr>
          <w:i/>
          <w:sz w:val="22"/>
          <w:szCs w:val="22"/>
        </w:rPr>
        <w:t>in</w:t>
      </w:r>
    </w:p>
    <w:p w:rsidR="001F5ECC" w:rsidRPr="00CC70A5" w:rsidRDefault="001F5ECC">
      <w:pPr>
        <w:jc w:val="both"/>
        <w:rPr>
          <w:i/>
          <w:sz w:val="22"/>
          <w:szCs w:val="22"/>
        </w:rPr>
      </w:pPr>
    </w:p>
    <w:p w:rsidR="001F5ECC" w:rsidRPr="00CC70A5" w:rsidRDefault="001F5ECC">
      <w:pPr>
        <w:jc w:val="both"/>
        <w:rPr>
          <w:i/>
          <w:sz w:val="22"/>
          <w:szCs w:val="22"/>
        </w:rPr>
      </w:pPr>
      <w:r w:rsidRPr="00CC70A5">
        <w:rPr>
          <w:i/>
          <w:sz w:val="22"/>
          <w:szCs w:val="22"/>
        </w:rPr>
        <w:t>2.</w:t>
      </w:r>
      <w:r w:rsidR="000E574C" w:rsidRPr="00CC70A5">
        <w:rPr>
          <w:i/>
          <w:sz w:val="22"/>
          <w:szCs w:val="22"/>
        </w:rPr>
        <w:t xml:space="preserve"> DRUŠTVO </w:t>
      </w:r>
      <w:r w:rsidR="00D0444B">
        <w:rPr>
          <w:i/>
          <w:sz w:val="22"/>
          <w:szCs w:val="22"/>
        </w:rPr>
        <w:t>____________________________________</w:t>
      </w:r>
      <w:r w:rsidR="000E574C" w:rsidRPr="00CC70A5">
        <w:rPr>
          <w:i/>
          <w:sz w:val="22"/>
          <w:szCs w:val="22"/>
        </w:rPr>
        <w:t xml:space="preserve">, matična številka: </w:t>
      </w:r>
      <w:r w:rsidR="00D0444B">
        <w:rPr>
          <w:i/>
          <w:sz w:val="22"/>
          <w:szCs w:val="22"/>
        </w:rPr>
        <w:t>__________________</w:t>
      </w:r>
      <w:r w:rsidR="00FC7B65">
        <w:rPr>
          <w:i/>
          <w:sz w:val="22"/>
          <w:szCs w:val="22"/>
        </w:rPr>
        <w:t xml:space="preserve">,  </w:t>
      </w:r>
      <w:r w:rsidRPr="00CC70A5">
        <w:rPr>
          <w:i/>
          <w:sz w:val="22"/>
          <w:szCs w:val="22"/>
        </w:rPr>
        <w:t>ki ga zas</w:t>
      </w:r>
      <w:r w:rsidR="00EF679D">
        <w:rPr>
          <w:i/>
          <w:sz w:val="22"/>
          <w:szCs w:val="22"/>
        </w:rPr>
        <w:t xml:space="preserve">topa predsednik </w:t>
      </w:r>
      <w:r w:rsidR="00D0444B">
        <w:rPr>
          <w:i/>
          <w:sz w:val="22"/>
          <w:szCs w:val="22"/>
        </w:rPr>
        <w:t>____________________________</w:t>
      </w:r>
      <w:r w:rsidRPr="00CC70A5">
        <w:rPr>
          <w:i/>
          <w:sz w:val="22"/>
          <w:szCs w:val="22"/>
        </w:rPr>
        <w:t xml:space="preserve"> ( v nadaljnjem besedilu: izvajalec)</w:t>
      </w:r>
    </w:p>
    <w:p w:rsidR="001F5ECC" w:rsidRPr="00CC70A5" w:rsidRDefault="001F5ECC">
      <w:pPr>
        <w:jc w:val="both"/>
        <w:rPr>
          <w:i/>
          <w:sz w:val="22"/>
          <w:szCs w:val="22"/>
        </w:rPr>
      </w:pPr>
    </w:p>
    <w:p w:rsidR="001F5ECC" w:rsidRPr="00CC70A5" w:rsidRDefault="001F5ECC">
      <w:pPr>
        <w:jc w:val="both"/>
        <w:rPr>
          <w:i/>
          <w:sz w:val="22"/>
          <w:szCs w:val="22"/>
        </w:rPr>
      </w:pPr>
      <w:r w:rsidRPr="00CC70A5">
        <w:rPr>
          <w:i/>
          <w:sz w:val="22"/>
          <w:szCs w:val="22"/>
        </w:rPr>
        <w:t xml:space="preserve">skleneta </w:t>
      </w:r>
    </w:p>
    <w:p w:rsidR="001F5ECC" w:rsidRPr="00CC70A5" w:rsidRDefault="001F5ECC">
      <w:pPr>
        <w:jc w:val="center"/>
        <w:rPr>
          <w:b/>
          <w:sz w:val="22"/>
          <w:szCs w:val="22"/>
        </w:rPr>
      </w:pPr>
      <w:r w:rsidRPr="00CC70A5">
        <w:rPr>
          <w:b/>
          <w:sz w:val="22"/>
          <w:szCs w:val="22"/>
        </w:rPr>
        <w:t>P  O  G  O  D  B  O</w:t>
      </w:r>
    </w:p>
    <w:p w:rsidR="001F5ECC" w:rsidRPr="00CC70A5" w:rsidRDefault="001F5ECC">
      <w:pPr>
        <w:jc w:val="center"/>
        <w:rPr>
          <w:b/>
          <w:sz w:val="22"/>
          <w:szCs w:val="22"/>
        </w:rPr>
      </w:pPr>
      <w:r w:rsidRPr="00CC70A5">
        <w:rPr>
          <w:b/>
          <w:sz w:val="22"/>
          <w:szCs w:val="22"/>
        </w:rPr>
        <w:t>o sofinanciranju programa turističnega dru</w:t>
      </w:r>
      <w:r w:rsidR="00E47A87" w:rsidRPr="00CC70A5">
        <w:rPr>
          <w:b/>
          <w:sz w:val="22"/>
          <w:szCs w:val="22"/>
        </w:rPr>
        <w:t xml:space="preserve">štva v občini Ormož za leto </w:t>
      </w:r>
      <w:r w:rsidR="00D0444B">
        <w:rPr>
          <w:b/>
          <w:sz w:val="22"/>
          <w:szCs w:val="22"/>
        </w:rPr>
        <w:t>20</w:t>
      </w:r>
      <w:r w:rsidR="00AE2526">
        <w:rPr>
          <w:b/>
          <w:sz w:val="22"/>
          <w:szCs w:val="22"/>
        </w:rPr>
        <w:t>2</w:t>
      </w:r>
      <w:r w:rsidR="008230F9">
        <w:rPr>
          <w:b/>
          <w:sz w:val="22"/>
          <w:szCs w:val="22"/>
        </w:rPr>
        <w:t>5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1F5ECC">
      <w:pPr>
        <w:jc w:val="center"/>
        <w:rPr>
          <w:b/>
          <w:sz w:val="22"/>
          <w:szCs w:val="22"/>
        </w:rPr>
      </w:pPr>
      <w:r w:rsidRPr="00CC70A5">
        <w:rPr>
          <w:b/>
          <w:sz w:val="22"/>
          <w:szCs w:val="22"/>
        </w:rPr>
        <w:t>1. člen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Pogodbeni stranki uvodoma ugotavljata:</w:t>
      </w:r>
    </w:p>
    <w:p w:rsidR="001F5ECC" w:rsidRPr="00CC70A5" w:rsidRDefault="001F5ECC">
      <w:pPr>
        <w:numPr>
          <w:ilvl w:val="0"/>
          <w:numId w:val="3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da je Občina Ormož za izvajanje letnih programov</w:t>
      </w:r>
      <w:r w:rsidR="00D347D0">
        <w:rPr>
          <w:sz w:val="22"/>
          <w:szCs w:val="22"/>
        </w:rPr>
        <w:t xml:space="preserve"> </w:t>
      </w:r>
      <w:r w:rsidR="00A178A4" w:rsidRPr="00CC70A5">
        <w:rPr>
          <w:sz w:val="22"/>
          <w:szCs w:val="22"/>
        </w:rPr>
        <w:t xml:space="preserve">turističnih društev </w:t>
      </w:r>
      <w:r w:rsidRPr="00CC70A5">
        <w:rPr>
          <w:sz w:val="22"/>
          <w:szCs w:val="22"/>
        </w:rPr>
        <w:t>objavila Javni razpis za sofinanciranje programov turističnih dru</w:t>
      </w:r>
      <w:r w:rsidR="00A178A4" w:rsidRPr="00CC70A5">
        <w:rPr>
          <w:sz w:val="22"/>
          <w:szCs w:val="22"/>
        </w:rPr>
        <w:t xml:space="preserve">štev v občini Ormož za leto </w:t>
      </w:r>
      <w:r w:rsidR="00C02072">
        <w:rPr>
          <w:sz w:val="22"/>
          <w:szCs w:val="22"/>
        </w:rPr>
        <w:t>20</w:t>
      </w:r>
      <w:r w:rsidR="00AE2526">
        <w:rPr>
          <w:sz w:val="22"/>
          <w:szCs w:val="22"/>
        </w:rPr>
        <w:t>2</w:t>
      </w:r>
      <w:r w:rsidR="008230F9">
        <w:rPr>
          <w:sz w:val="22"/>
          <w:szCs w:val="22"/>
        </w:rPr>
        <w:t>5</w:t>
      </w:r>
      <w:r w:rsidRPr="00CC70A5">
        <w:rPr>
          <w:sz w:val="22"/>
          <w:szCs w:val="22"/>
        </w:rPr>
        <w:t>,</w:t>
      </w:r>
    </w:p>
    <w:p w:rsidR="001F5ECC" w:rsidRPr="00CC70A5" w:rsidRDefault="001F5ECC">
      <w:pPr>
        <w:numPr>
          <w:ilvl w:val="0"/>
          <w:numId w:val="3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 xml:space="preserve">da je Občina Ormož s sklepom št. </w:t>
      </w:r>
      <w:r w:rsidR="00D0444B">
        <w:rPr>
          <w:sz w:val="22"/>
          <w:szCs w:val="22"/>
        </w:rPr>
        <w:t>______________________________</w:t>
      </w:r>
      <w:r w:rsidRPr="00CC70A5">
        <w:rPr>
          <w:sz w:val="22"/>
          <w:szCs w:val="22"/>
        </w:rPr>
        <w:t xml:space="preserve">, z dne </w:t>
      </w:r>
      <w:r w:rsidR="00D0444B">
        <w:rPr>
          <w:sz w:val="22"/>
          <w:szCs w:val="22"/>
        </w:rPr>
        <w:t>________________</w:t>
      </w:r>
      <w:r w:rsidRPr="00CC70A5">
        <w:rPr>
          <w:sz w:val="22"/>
          <w:szCs w:val="22"/>
        </w:rPr>
        <w:t xml:space="preserve"> odobrila sredstva za sofinanciranje programov turističnih dru</w:t>
      </w:r>
      <w:r w:rsidR="00A178A4" w:rsidRPr="00CC70A5">
        <w:rPr>
          <w:sz w:val="22"/>
          <w:szCs w:val="22"/>
        </w:rPr>
        <w:t xml:space="preserve">štev v občini Ormož za leto </w:t>
      </w:r>
      <w:r w:rsidR="00C02072">
        <w:rPr>
          <w:sz w:val="22"/>
          <w:szCs w:val="22"/>
        </w:rPr>
        <w:t>20</w:t>
      </w:r>
      <w:r w:rsidR="00AE2526">
        <w:rPr>
          <w:sz w:val="22"/>
          <w:szCs w:val="22"/>
        </w:rPr>
        <w:t>2</w:t>
      </w:r>
      <w:r w:rsidR="008230F9">
        <w:rPr>
          <w:sz w:val="22"/>
          <w:szCs w:val="22"/>
        </w:rPr>
        <w:t>5</w:t>
      </w:r>
      <w:r w:rsidRPr="00CC70A5">
        <w:rPr>
          <w:sz w:val="22"/>
          <w:szCs w:val="22"/>
        </w:rPr>
        <w:t xml:space="preserve">, </w:t>
      </w:r>
    </w:p>
    <w:p w:rsidR="001F5ECC" w:rsidRPr="00CC70A5" w:rsidRDefault="00A178A4" w:rsidP="00CC70A5">
      <w:pPr>
        <w:numPr>
          <w:ilvl w:val="0"/>
          <w:numId w:val="3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 xml:space="preserve">da so v proračunu za leto </w:t>
      </w:r>
      <w:r w:rsidR="00C02072">
        <w:rPr>
          <w:sz w:val="22"/>
          <w:szCs w:val="22"/>
        </w:rPr>
        <w:t>20</w:t>
      </w:r>
      <w:r w:rsidR="00AE2526">
        <w:rPr>
          <w:sz w:val="22"/>
          <w:szCs w:val="22"/>
        </w:rPr>
        <w:t>2</w:t>
      </w:r>
      <w:r w:rsidR="008230F9">
        <w:rPr>
          <w:sz w:val="22"/>
          <w:szCs w:val="22"/>
        </w:rPr>
        <w:t>5</w:t>
      </w:r>
      <w:r w:rsidR="001F5ECC" w:rsidRPr="00CC70A5">
        <w:rPr>
          <w:sz w:val="22"/>
          <w:szCs w:val="22"/>
        </w:rPr>
        <w:t xml:space="preserve"> </w:t>
      </w:r>
      <w:r w:rsidR="00E76C14" w:rsidRPr="00CC70A5">
        <w:rPr>
          <w:sz w:val="22"/>
          <w:szCs w:val="22"/>
        </w:rPr>
        <w:t xml:space="preserve">na proračunski postavki: 071421 Sofinanciranje turističnih programov </w:t>
      </w:r>
      <w:r w:rsidR="001F5ECC" w:rsidRPr="00CC70A5">
        <w:rPr>
          <w:sz w:val="22"/>
          <w:szCs w:val="22"/>
        </w:rPr>
        <w:t>zagotovljena sredstva za sofinanciranje programov turističnih društev.</w:t>
      </w:r>
    </w:p>
    <w:p w:rsidR="00CC70A5" w:rsidRPr="00CC70A5" w:rsidRDefault="00CC70A5" w:rsidP="00437DA3">
      <w:pPr>
        <w:ind w:left="720"/>
        <w:jc w:val="both"/>
        <w:rPr>
          <w:sz w:val="22"/>
          <w:szCs w:val="22"/>
        </w:rPr>
      </w:pPr>
    </w:p>
    <w:p w:rsidR="001F5ECC" w:rsidRPr="00CC70A5" w:rsidRDefault="001F5ECC">
      <w:pPr>
        <w:jc w:val="center"/>
        <w:rPr>
          <w:b/>
          <w:sz w:val="22"/>
          <w:szCs w:val="22"/>
        </w:rPr>
      </w:pPr>
      <w:r w:rsidRPr="00CC70A5">
        <w:rPr>
          <w:b/>
          <w:sz w:val="22"/>
          <w:szCs w:val="22"/>
        </w:rPr>
        <w:t>2. člen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Pogodbeni stranki ugotavlja, da je program</w:t>
      </w:r>
      <w:r w:rsidR="000E574C" w:rsidRPr="00CC70A5">
        <w:rPr>
          <w:sz w:val="22"/>
          <w:szCs w:val="22"/>
        </w:rPr>
        <w:t xml:space="preserve"> </w:t>
      </w:r>
      <w:r w:rsidR="00D0444B">
        <w:rPr>
          <w:sz w:val="22"/>
          <w:szCs w:val="22"/>
        </w:rPr>
        <w:t>d</w:t>
      </w:r>
      <w:r w:rsidR="000E574C" w:rsidRPr="00CC70A5">
        <w:rPr>
          <w:sz w:val="22"/>
          <w:szCs w:val="22"/>
        </w:rPr>
        <w:t xml:space="preserve">ruštva </w:t>
      </w:r>
      <w:r w:rsidR="00D0444B">
        <w:rPr>
          <w:sz w:val="22"/>
          <w:szCs w:val="22"/>
        </w:rPr>
        <w:t>_______________________</w:t>
      </w:r>
      <w:r w:rsidRPr="00CC70A5">
        <w:rPr>
          <w:sz w:val="22"/>
          <w:szCs w:val="22"/>
        </w:rPr>
        <w:t xml:space="preserve"> v skladu z merili in kriteriji iz 9. člena Pravilnika o sofinanciranju programov turističnih društev v občini Ormož (Uradni vestnik ob</w:t>
      </w:r>
      <w:r w:rsidR="00EF679D">
        <w:rPr>
          <w:sz w:val="22"/>
          <w:szCs w:val="22"/>
        </w:rPr>
        <w:t xml:space="preserve">čine Ormož, št. 7/05) ocenjen z </w:t>
      </w:r>
      <w:r w:rsidR="00D0444B">
        <w:rPr>
          <w:sz w:val="22"/>
          <w:szCs w:val="22"/>
        </w:rPr>
        <w:t>____</w:t>
      </w:r>
      <w:r w:rsidRPr="00CC70A5">
        <w:rPr>
          <w:sz w:val="22"/>
          <w:szCs w:val="22"/>
        </w:rPr>
        <w:t xml:space="preserve"> točkami</w:t>
      </w:r>
      <w:r w:rsidR="00485575" w:rsidRPr="00CC70A5">
        <w:rPr>
          <w:sz w:val="22"/>
          <w:szCs w:val="22"/>
        </w:rPr>
        <w:t>,</w:t>
      </w:r>
      <w:r w:rsidRPr="00CC70A5">
        <w:rPr>
          <w:sz w:val="22"/>
          <w:szCs w:val="22"/>
        </w:rPr>
        <w:t xml:space="preserve"> in sicer:</w:t>
      </w: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1. Program dela:</w:t>
      </w:r>
    </w:p>
    <w:p w:rsidR="001F5ECC" w:rsidRPr="00CC70A5" w:rsidRDefault="001F5ECC">
      <w:pPr>
        <w:numPr>
          <w:ilvl w:val="0"/>
          <w:numId w:val="3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izvajanje promocijskih in informativnih aktivnosti</w:t>
      </w:r>
      <w:r w:rsidR="00B92903">
        <w:rPr>
          <w:sz w:val="22"/>
          <w:szCs w:val="22"/>
        </w:rPr>
        <w:t xml:space="preserve"> lokalnega in širšega pomena </w:t>
      </w:r>
      <w:r w:rsidR="00D0444B">
        <w:rPr>
          <w:sz w:val="22"/>
          <w:szCs w:val="22"/>
        </w:rPr>
        <w:t>____</w:t>
      </w:r>
      <w:r w:rsidRPr="00CC70A5">
        <w:rPr>
          <w:sz w:val="22"/>
          <w:szCs w:val="22"/>
        </w:rPr>
        <w:t xml:space="preserve"> točk,</w:t>
      </w:r>
    </w:p>
    <w:p w:rsidR="001F5ECC" w:rsidRPr="00CC70A5" w:rsidRDefault="001F5ECC">
      <w:pPr>
        <w:numPr>
          <w:ilvl w:val="0"/>
          <w:numId w:val="3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spodbujanje lokalnega prebivalstva za sodelovanje pri akti</w:t>
      </w:r>
      <w:r w:rsidR="00ED7D8E">
        <w:rPr>
          <w:sz w:val="22"/>
          <w:szCs w:val="22"/>
        </w:rPr>
        <w:t xml:space="preserve">vnostih pospeševanja turizma  </w:t>
      </w:r>
      <w:r w:rsidR="00D0444B">
        <w:rPr>
          <w:sz w:val="22"/>
          <w:szCs w:val="22"/>
        </w:rPr>
        <w:t>____</w:t>
      </w:r>
      <w:r w:rsidRPr="00CC70A5">
        <w:rPr>
          <w:sz w:val="22"/>
          <w:szCs w:val="22"/>
        </w:rPr>
        <w:t xml:space="preserve"> točk,</w:t>
      </w:r>
    </w:p>
    <w:p w:rsidR="001F5ECC" w:rsidRPr="00CC70A5" w:rsidRDefault="001F5ECC">
      <w:pPr>
        <w:numPr>
          <w:ilvl w:val="0"/>
          <w:numId w:val="3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 xml:space="preserve">akcije na področju ohranjanja kulturne in naravne dediščine ter urejanje okolja </w:t>
      </w:r>
      <w:r w:rsidR="00D0444B">
        <w:rPr>
          <w:sz w:val="22"/>
          <w:szCs w:val="22"/>
        </w:rPr>
        <w:t>____</w:t>
      </w:r>
      <w:r w:rsidRPr="00CC70A5">
        <w:rPr>
          <w:sz w:val="22"/>
          <w:szCs w:val="22"/>
        </w:rPr>
        <w:t xml:space="preserve"> točk,</w:t>
      </w:r>
    </w:p>
    <w:p w:rsidR="001F5ECC" w:rsidRPr="00CC70A5" w:rsidRDefault="001F5ECC">
      <w:pPr>
        <w:numPr>
          <w:ilvl w:val="0"/>
          <w:numId w:val="3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organiziranje in sodelovanje pri organizaciji turističnih priredite</w:t>
      </w:r>
      <w:r w:rsidR="000E574C" w:rsidRPr="00CC70A5">
        <w:rPr>
          <w:sz w:val="22"/>
          <w:szCs w:val="22"/>
        </w:rPr>
        <w:t xml:space="preserve">v lokalnega in širšega pomena </w:t>
      </w:r>
      <w:r w:rsidR="00D0444B">
        <w:rPr>
          <w:sz w:val="22"/>
          <w:szCs w:val="22"/>
        </w:rPr>
        <w:t xml:space="preserve">____ </w:t>
      </w:r>
      <w:r w:rsidRPr="00CC70A5">
        <w:rPr>
          <w:sz w:val="22"/>
          <w:szCs w:val="22"/>
        </w:rPr>
        <w:t>točk,</w:t>
      </w:r>
    </w:p>
    <w:p w:rsidR="001F5ECC" w:rsidRPr="00CC70A5" w:rsidRDefault="001F5ECC">
      <w:pPr>
        <w:numPr>
          <w:ilvl w:val="0"/>
          <w:numId w:val="3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aktivnosti za zagotav</w:t>
      </w:r>
      <w:r w:rsidR="000E574C" w:rsidRPr="00CC70A5">
        <w:rPr>
          <w:sz w:val="22"/>
          <w:szCs w:val="22"/>
        </w:rPr>
        <w:t xml:space="preserve">ljanje turističnega podmladka </w:t>
      </w:r>
      <w:r w:rsidR="00D0444B">
        <w:rPr>
          <w:sz w:val="22"/>
          <w:szCs w:val="22"/>
        </w:rPr>
        <w:t xml:space="preserve">____ </w:t>
      </w:r>
      <w:r w:rsidRPr="00CC70A5">
        <w:rPr>
          <w:sz w:val="22"/>
          <w:szCs w:val="22"/>
        </w:rPr>
        <w:t>točk,</w:t>
      </w: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2. Število članov turističneg</w:t>
      </w:r>
      <w:r w:rsidR="000E574C" w:rsidRPr="00CC70A5">
        <w:rPr>
          <w:sz w:val="22"/>
          <w:szCs w:val="22"/>
        </w:rPr>
        <w:t xml:space="preserve">a društva s plačano članarino </w:t>
      </w:r>
      <w:r w:rsidR="00D0444B">
        <w:rPr>
          <w:sz w:val="22"/>
          <w:szCs w:val="22"/>
        </w:rPr>
        <w:t xml:space="preserve">____ </w:t>
      </w:r>
      <w:r w:rsidRPr="00CC70A5">
        <w:rPr>
          <w:sz w:val="22"/>
          <w:szCs w:val="22"/>
        </w:rPr>
        <w:t>točk.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Vrednost točke, izračunana na podlagi razpoložljivih sredstev iz skupnega števila točk ovrednotenih programov, prisp</w:t>
      </w:r>
      <w:r w:rsidR="000644EB" w:rsidRPr="00CC70A5">
        <w:rPr>
          <w:sz w:val="22"/>
          <w:szCs w:val="22"/>
        </w:rPr>
        <w:t xml:space="preserve">elih na javni razpis znaša </w:t>
      </w:r>
      <w:r w:rsidR="00D0444B">
        <w:rPr>
          <w:sz w:val="22"/>
          <w:szCs w:val="22"/>
        </w:rPr>
        <w:t xml:space="preserve">________ </w:t>
      </w:r>
      <w:r w:rsidRPr="00CC70A5">
        <w:rPr>
          <w:sz w:val="22"/>
          <w:szCs w:val="22"/>
        </w:rPr>
        <w:t>€.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CC70A5" w:rsidRDefault="00CC70A5">
      <w:pPr>
        <w:jc w:val="center"/>
        <w:rPr>
          <w:b/>
          <w:sz w:val="22"/>
          <w:szCs w:val="22"/>
        </w:rPr>
      </w:pPr>
    </w:p>
    <w:p w:rsidR="001F5ECC" w:rsidRPr="00CC70A5" w:rsidRDefault="00E76C1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1F5ECC" w:rsidRPr="00CC70A5">
        <w:rPr>
          <w:b/>
          <w:sz w:val="22"/>
          <w:szCs w:val="22"/>
        </w:rPr>
        <w:t>. člen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950C96" w:rsidRPr="00620D96" w:rsidRDefault="00950C96" w:rsidP="00950C96">
      <w:pPr>
        <w:jc w:val="both"/>
        <w:rPr>
          <w:sz w:val="22"/>
          <w:szCs w:val="22"/>
        </w:rPr>
      </w:pPr>
      <w:r w:rsidRPr="00620D96">
        <w:rPr>
          <w:sz w:val="22"/>
          <w:szCs w:val="22"/>
        </w:rPr>
        <w:t>Občina bo sredstva za realizirano izvedbo programa do dogovorjene višine nakazovala na TRR izvajalca, številka _____________________________ odprt pri banki ______________________________ v roku 30ih dni po prejemu njegovega zahtevka oz. zahtevkov o izvedenem programu.</w:t>
      </w:r>
    </w:p>
    <w:p w:rsidR="00950C96" w:rsidRPr="00620D96" w:rsidRDefault="00950C96" w:rsidP="00950C96">
      <w:pPr>
        <w:jc w:val="both"/>
        <w:rPr>
          <w:sz w:val="22"/>
          <w:szCs w:val="22"/>
        </w:rPr>
      </w:pPr>
    </w:p>
    <w:p w:rsidR="00950C96" w:rsidRPr="00620D96" w:rsidRDefault="00950C96" w:rsidP="00950C96">
      <w:pPr>
        <w:jc w:val="both"/>
        <w:rPr>
          <w:sz w:val="22"/>
          <w:szCs w:val="22"/>
        </w:rPr>
      </w:pPr>
      <w:r w:rsidRPr="00620D96">
        <w:rPr>
          <w:sz w:val="22"/>
          <w:szCs w:val="22"/>
        </w:rPr>
        <w:t>V primeru, kadar iz zahtevka oz. zahtevkov (in priloženih dokazil) izvajalca izhaja, da program ni bil izveden v celoti oziroma kadar stroški niso v celoti izkazani, je izvajalec upravičen do sorazmernega zmanjšanja višine sofinanciranja.</w:t>
      </w:r>
    </w:p>
    <w:p w:rsidR="001F5ECC" w:rsidRPr="00620D96" w:rsidRDefault="001F5ECC">
      <w:pPr>
        <w:jc w:val="both"/>
        <w:rPr>
          <w:sz w:val="22"/>
          <w:szCs w:val="22"/>
        </w:rPr>
      </w:pPr>
    </w:p>
    <w:p w:rsidR="00950C96" w:rsidRPr="00620D96" w:rsidRDefault="00950C96" w:rsidP="00950C96">
      <w:pPr>
        <w:jc w:val="both"/>
        <w:rPr>
          <w:sz w:val="22"/>
          <w:szCs w:val="22"/>
        </w:rPr>
      </w:pPr>
      <w:r w:rsidRPr="00620D96">
        <w:rPr>
          <w:sz w:val="22"/>
          <w:szCs w:val="22"/>
        </w:rPr>
        <w:t>Zahtevek oz. zahtevki morajo biti dos</w:t>
      </w:r>
      <w:r w:rsidR="004443D5">
        <w:rPr>
          <w:sz w:val="22"/>
          <w:szCs w:val="22"/>
        </w:rPr>
        <w:t>tavljeni občini najkasneje do 15</w:t>
      </w:r>
      <w:r w:rsidRPr="00620D96">
        <w:rPr>
          <w:sz w:val="22"/>
          <w:szCs w:val="22"/>
        </w:rPr>
        <w:t>. 12. 202</w:t>
      </w:r>
      <w:r w:rsidR="008230F9">
        <w:rPr>
          <w:sz w:val="22"/>
          <w:szCs w:val="22"/>
        </w:rPr>
        <w:t>5</w:t>
      </w:r>
      <w:r w:rsidRPr="00620D96">
        <w:rPr>
          <w:sz w:val="22"/>
          <w:szCs w:val="22"/>
        </w:rPr>
        <w:t xml:space="preserve">. </w:t>
      </w:r>
    </w:p>
    <w:p w:rsidR="00E76C14" w:rsidRDefault="00E76C14" w:rsidP="00950C96">
      <w:pPr>
        <w:jc w:val="both"/>
        <w:rPr>
          <w:sz w:val="22"/>
          <w:szCs w:val="22"/>
        </w:rPr>
      </w:pPr>
    </w:p>
    <w:p w:rsidR="00950C96" w:rsidRPr="00620D96" w:rsidRDefault="00950C96" w:rsidP="00950C96">
      <w:pPr>
        <w:jc w:val="both"/>
        <w:rPr>
          <w:sz w:val="22"/>
          <w:szCs w:val="22"/>
        </w:rPr>
      </w:pPr>
      <w:r w:rsidRPr="00620D96">
        <w:rPr>
          <w:sz w:val="22"/>
          <w:szCs w:val="22"/>
        </w:rPr>
        <w:t>Zahtevek mora obsegati:</w:t>
      </w:r>
    </w:p>
    <w:p w:rsidR="00950C96" w:rsidRPr="00620D96" w:rsidRDefault="00950C96" w:rsidP="00950C96">
      <w:pPr>
        <w:pStyle w:val="Odstavekseznama"/>
        <w:numPr>
          <w:ilvl w:val="0"/>
          <w:numId w:val="6"/>
        </w:numPr>
        <w:ind w:left="284" w:hanging="284"/>
        <w:jc w:val="both"/>
        <w:rPr>
          <w:bCs/>
          <w:sz w:val="22"/>
          <w:szCs w:val="22"/>
        </w:rPr>
      </w:pPr>
      <w:r w:rsidRPr="00620D96">
        <w:rPr>
          <w:bCs/>
          <w:sz w:val="22"/>
          <w:szCs w:val="22"/>
        </w:rPr>
        <w:t>vsebinsko poročilo (naziv programa, datum izvedbe, opis izvedenih aktivnosti, ciljni uporabniki),</w:t>
      </w:r>
    </w:p>
    <w:p w:rsidR="00950C96" w:rsidRPr="00620D96" w:rsidRDefault="00950C96" w:rsidP="00950C96">
      <w:pPr>
        <w:pStyle w:val="Odstavekseznama"/>
        <w:numPr>
          <w:ilvl w:val="0"/>
          <w:numId w:val="6"/>
        </w:numPr>
        <w:ind w:left="284" w:hanging="284"/>
        <w:jc w:val="both"/>
        <w:rPr>
          <w:bCs/>
          <w:sz w:val="22"/>
          <w:szCs w:val="22"/>
        </w:rPr>
      </w:pPr>
      <w:r w:rsidRPr="00620D96">
        <w:rPr>
          <w:bCs/>
          <w:sz w:val="22"/>
          <w:szCs w:val="22"/>
        </w:rPr>
        <w:t>finančno poročilo (viri financiranja, nastali stroški).</w:t>
      </w:r>
    </w:p>
    <w:p w:rsidR="00950C96" w:rsidRPr="00620D96" w:rsidRDefault="00950C96" w:rsidP="00950C96">
      <w:pPr>
        <w:jc w:val="both"/>
        <w:rPr>
          <w:sz w:val="22"/>
          <w:szCs w:val="22"/>
        </w:rPr>
      </w:pPr>
    </w:p>
    <w:p w:rsidR="00950C96" w:rsidRPr="00620D96" w:rsidRDefault="00950C96" w:rsidP="00950C96">
      <w:pPr>
        <w:pStyle w:val="Telobesedila"/>
        <w:spacing w:after="0"/>
        <w:jc w:val="both"/>
        <w:rPr>
          <w:sz w:val="22"/>
          <w:szCs w:val="22"/>
        </w:rPr>
      </w:pPr>
      <w:r w:rsidRPr="00620D96">
        <w:rPr>
          <w:sz w:val="22"/>
          <w:szCs w:val="22"/>
        </w:rPr>
        <w:t>Za dejavnosti, ki bodo izvedene po roku iz prejšnjega člena,</w:t>
      </w:r>
      <w:r w:rsidR="004443D5">
        <w:rPr>
          <w:sz w:val="22"/>
          <w:szCs w:val="22"/>
        </w:rPr>
        <w:t xml:space="preserve"> mora izvajalec do tega roka (15</w:t>
      </w:r>
      <w:r w:rsidRPr="00620D96">
        <w:rPr>
          <w:sz w:val="22"/>
          <w:szCs w:val="22"/>
        </w:rPr>
        <w:t>. 12. 202</w:t>
      </w:r>
      <w:r w:rsidR="008230F9">
        <w:rPr>
          <w:sz w:val="22"/>
          <w:szCs w:val="22"/>
        </w:rPr>
        <w:t>5</w:t>
      </w:r>
      <w:r w:rsidRPr="00620D96">
        <w:rPr>
          <w:sz w:val="22"/>
          <w:szCs w:val="22"/>
        </w:rPr>
        <w:t>) podati pisno izjavo, da bodo le-te izvedene najkasneje do 31. 12. 202</w:t>
      </w:r>
      <w:r w:rsidR="008230F9">
        <w:rPr>
          <w:sz w:val="22"/>
          <w:szCs w:val="22"/>
        </w:rPr>
        <w:t>5</w:t>
      </w:r>
      <w:r w:rsidRPr="00620D96">
        <w:rPr>
          <w:sz w:val="22"/>
          <w:szCs w:val="22"/>
        </w:rPr>
        <w:t>. Izplačilo sredstev se v tem primeru izvede na podlagi prejete pisne izjave.</w:t>
      </w:r>
    </w:p>
    <w:p w:rsidR="00950C96" w:rsidRPr="00620D96" w:rsidRDefault="00950C96" w:rsidP="00950C96">
      <w:pPr>
        <w:pStyle w:val="Telobesedila"/>
        <w:jc w:val="both"/>
        <w:rPr>
          <w:sz w:val="22"/>
          <w:szCs w:val="22"/>
        </w:rPr>
      </w:pPr>
    </w:p>
    <w:p w:rsidR="00950C96" w:rsidRPr="00620D96" w:rsidRDefault="00950C96" w:rsidP="00950C96">
      <w:pPr>
        <w:pStyle w:val="Telobesedila"/>
        <w:spacing w:after="0"/>
        <w:jc w:val="both"/>
        <w:rPr>
          <w:sz w:val="22"/>
          <w:szCs w:val="22"/>
        </w:rPr>
      </w:pPr>
      <w:r w:rsidRPr="00620D96">
        <w:rPr>
          <w:sz w:val="22"/>
          <w:szCs w:val="22"/>
        </w:rPr>
        <w:t>V primeru, da izvajalec do navedenega roka občini predloži pisno izjavo (kot izhaja iz predhodnega odstavka tega člena), je dolžan občini najkasneje do 1</w:t>
      </w:r>
      <w:r w:rsidR="003E0F95" w:rsidRPr="00620D96">
        <w:rPr>
          <w:sz w:val="22"/>
          <w:szCs w:val="22"/>
        </w:rPr>
        <w:t xml:space="preserve">5. 01. </w:t>
      </w:r>
      <w:r w:rsidR="00BE639F" w:rsidRPr="00620D96">
        <w:rPr>
          <w:sz w:val="22"/>
          <w:szCs w:val="22"/>
        </w:rPr>
        <w:t>naslednjega leta</w:t>
      </w:r>
      <w:r w:rsidR="003E0F95" w:rsidRPr="00620D96">
        <w:rPr>
          <w:sz w:val="22"/>
          <w:szCs w:val="22"/>
        </w:rPr>
        <w:t xml:space="preserve"> predložiti zahtevek</w:t>
      </w:r>
      <w:r w:rsidRPr="00620D96">
        <w:rPr>
          <w:sz w:val="22"/>
          <w:szCs w:val="22"/>
        </w:rPr>
        <w:t xml:space="preserve"> v vsebini</w:t>
      </w:r>
      <w:r w:rsidR="003E0F95" w:rsidRPr="00620D96">
        <w:rPr>
          <w:sz w:val="22"/>
          <w:szCs w:val="22"/>
        </w:rPr>
        <w:t>,</w:t>
      </w:r>
      <w:r w:rsidRPr="00620D96">
        <w:rPr>
          <w:sz w:val="22"/>
          <w:szCs w:val="22"/>
        </w:rPr>
        <w:t xml:space="preserve"> kot jo določa </w:t>
      </w:r>
      <w:r w:rsidR="003E0F95" w:rsidRPr="00620D96">
        <w:rPr>
          <w:sz w:val="22"/>
          <w:szCs w:val="22"/>
        </w:rPr>
        <w:t>tretji</w:t>
      </w:r>
      <w:r w:rsidRPr="00620D96">
        <w:rPr>
          <w:sz w:val="22"/>
          <w:szCs w:val="22"/>
        </w:rPr>
        <w:t xml:space="preserve"> odstavek </w:t>
      </w:r>
      <w:r w:rsidR="003E0F95" w:rsidRPr="00620D96">
        <w:rPr>
          <w:sz w:val="22"/>
          <w:szCs w:val="22"/>
        </w:rPr>
        <w:t>tega</w:t>
      </w:r>
      <w:r w:rsidRPr="00620D96">
        <w:rPr>
          <w:sz w:val="22"/>
          <w:szCs w:val="22"/>
        </w:rPr>
        <w:t xml:space="preserve"> člena.</w:t>
      </w:r>
    </w:p>
    <w:p w:rsidR="00BE639F" w:rsidRPr="00620D96" w:rsidRDefault="00BE639F" w:rsidP="00950C96">
      <w:pPr>
        <w:pStyle w:val="Telobesedila"/>
        <w:spacing w:after="0"/>
        <w:jc w:val="both"/>
        <w:rPr>
          <w:sz w:val="22"/>
          <w:szCs w:val="22"/>
        </w:rPr>
      </w:pPr>
    </w:p>
    <w:p w:rsidR="00BE639F" w:rsidRDefault="00BE639F" w:rsidP="00BE639F">
      <w:pPr>
        <w:jc w:val="both"/>
        <w:rPr>
          <w:sz w:val="22"/>
          <w:szCs w:val="22"/>
        </w:rPr>
      </w:pPr>
      <w:r>
        <w:rPr>
          <w:sz w:val="22"/>
          <w:szCs w:val="22"/>
        </w:rPr>
        <w:t>Če izvajalec zahtevka iz prejšnjega odstavka tega člena ne posreduje ali pa aktivnosti sploh ne izvede, mora občini povrniti sredstva skupaj z zakonskimi zamudnimi obrestmi.</w:t>
      </w:r>
    </w:p>
    <w:p w:rsidR="00950C96" w:rsidRPr="00CC70A5" w:rsidRDefault="00950C96">
      <w:pPr>
        <w:jc w:val="both"/>
        <w:rPr>
          <w:sz w:val="22"/>
          <w:szCs w:val="22"/>
        </w:rPr>
      </w:pPr>
    </w:p>
    <w:p w:rsidR="001F5ECC" w:rsidRPr="00CC70A5" w:rsidRDefault="00E76C1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1F5ECC" w:rsidRPr="00CC70A5">
        <w:rPr>
          <w:b/>
          <w:sz w:val="22"/>
          <w:szCs w:val="22"/>
        </w:rPr>
        <w:t>. člen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Izvajalec se zavezuje:</w:t>
      </w:r>
    </w:p>
    <w:p w:rsidR="001F5ECC" w:rsidRPr="00CC70A5" w:rsidRDefault="001F5ECC">
      <w:pPr>
        <w:numPr>
          <w:ilvl w:val="0"/>
          <w:numId w:val="3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da bo sredstva uporabil za namen iz 2. člena te pogodbe</w:t>
      </w:r>
      <w:r w:rsidR="00E40389" w:rsidRPr="00CC70A5">
        <w:rPr>
          <w:sz w:val="22"/>
          <w:szCs w:val="22"/>
        </w:rPr>
        <w:t>,</w:t>
      </w:r>
    </w:p>
    <w:p w:rsidR="001F5ECC" w:rsidRDefault="001F5ECC" w:rsidP="00763422">
      <w:pPr>
        <w:numPr>
          <w:ilvl w:val="0"/>
          <w:numId w:val="5"/>
        </w:numPr>
        <w:jc w:val="both"/>
        <w:rPr>
          <w:sz w:val="22"/>
          <w:szCs w:val="22"/>
        </w:rPr>
      </w:pPr>
      <w:r w:rsidRPr="00CC70A5">
        <w:rPr>
          <w:sz w:val="22"/>
          <w:szCs w:val="22"/>
        </w:rPr>
        <w:t xml:space="preserve">da bo občini poročal o </w:t>
      </w:r>
      <w:r w:rsidRPr="00CC70A5">
        <w:rPr>
          <w:b/>
          <w:sz w:val="22"/>
          <w:szCs w:val="22"/>
        </w:rPr>
        <w:t>namenski porabi sredstev in opravljenih nalogah</w:t>
      </w:r>
      <w:r w:rsidR="00E40389" w:rsidRPr="00CC70A5">
        <w:rPr>
          <w:sz w:val="22"/>
          <w:szCs w:val="22"/>
        </w:rPr>
        <w:t xml:space="preserve">, </w:t>
      </w:r>
      <w:r w:rsidRPr="00CC70A5">
        <w:rPr>
          <w:sz w:val="22"/>
          <w:szCs w:val="22"/>
        </w:rPr>
        <w:t xml:space="preserve">po prijavljenem letnem programu turističnega društva v skladu </w:t>
      </w:r>
      <w:r w:rsidR="00763422">
        <w:rPr>
          <w:sz w:val="22"/>
          <w:szCs w:val="22"/>
        </w:rPr>
        <w:t xml:space="preserve">z 99. členom Zakona o javnih </w:t>
      </w:r>
      <w:r w:rsidR="00484D8C">
        <w:rPr>
          <w:sz w:val="22"/>
          <w:szCs w:val="22"/>
        </w:rPr>
        <w:t>financah,</w:t>
      </w:r>
    </w:p>
    <w:p w:rsidR="00484D8C" w:rsidRPr="00484D8C" w:rsidRDefault="00484D8C" w:rsidP="00484D8C">
      <w:pPr>
        <w:pStyle w:val="Odstavekseznama"/>
        <w:numPr>
          <w:ilvl w:val="0"/>
          <w:numId w:val="5"/>
        </w:numPr>
        <w:jc w:val="both"/>
        <w:rPr>
          <w:bCs/>
          <w:sz w:val="22"/>
          <w:szCs w:val="22"/>
        </w:rPr>
      </w:pPr>
      <w:r w:rsidRPr="00484D8C">
        <w:rPr>
          <w:bCs/>
          <w:sz w:val="22"/>
          <w:szCs w:val="22"/>
        </w:rPr>
        <w:t xml:space="preserve">da bo </w:t>
      </w:r>
      <w:r w:rsidRPr="00484D8C">
        <w:rPr>
          <w:bCs/>
          <w:sz w:val="22"/>
          <w:szCs w:val="22"/>
        </w:rPr>
        <w:t xml:space="preserve">na pobudo </w:t>
      </w:r>
      <w:r w:rsidR="00AA4839">
        <w:rPr>
          <w:bCs/>
          <w:sz w:val="22"/>
          <w:szCs w:val="22"/>
        </w:rPr>
        <w:t>občine</w:t>
      </w:r>
      <w:bookmarkStart w:id="0" w:name="_GoBack"/>
      <w:bookmarkEnd w:id="0"/>
      <w:r w:rsidRPr="00484D8C">
        <w:rPr>
          <w:bCs/>
          <w:sz w:val="22"/>
          <w:szCs w:val="22"/>
        </w:rPr>
        <w:t xml:space="preserve"> bre</w:t>
      </w:r>
      <w:r w:rsidRPr="00484D8C">
        <w:rPr>
          <w:bCs/>
          <w:sz w:val="22"/>
          <w:szCs w:val="22"/>
        </w:rPr>
        <w:t>zplačno sodeloval</w:t>
      </w:r>
      <w:r w:rsidRPr="00484D8C">
        <w:rPr>
          <w:bCs/>
          <w:sz w:val="22"/>
          <w:szCs w:val="22"/>
        </w:rPr>
        <w:t xml:space="preserve"> na do treh prireditvah občinskega pomena.</w:t>
      </w:r>
    </w:p>
    <w:p w:rsidR="008C13AB" w:rsidRDefault="008C13AB" w:rsidP="008C13AB">
      <w:pPr>
        <w:jc w:val="both"/>
        <w:rPr>
          <w:sz w:val="22"/>
          <w:szCs w:val="22"/>
        </w:rPr>
      </w:pPr>
    </w:p>
    <w:p w:rsidR="001F5ECC" w:rsidRPr="00CC70A5" w:rsidRDefault="00E76C1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1F5ECC" w:rsidRPr="00CC70A5">
        <w:rPr>
          <w:b/>
          <w:sz w:val="22"/>
          <w:szCs w:val="22"/>
        </w:rPr>
        <w:t>. člen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D24C1D">
      <w:pPr>
        <w:jc w:val="both"/>
        <w:rPr>
          <w:sz w:val="22"/>
          <w:szCs w:val="22"/>
        </w:rPr>
      </w:pPr>
      <w:r>
        <w:rPr>
          <w:sz w:val="22"/>
          <w:szCs w:val="22"/>
        </w:rPr>
        <w:t>V imenu občine ima skrbnik pravico nadzora nad potekom aktivnosti in nad namensko porabo dodeljenih sredstev proračuna občine z vpogledom v celotno dokumentacijo ter pravico ugotavljati smotrnost uporabe sredstev za doseganje namena in ciljev iz te pogodbe, izvajalec pa ji je dolžan to omogočiti.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E76C1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1F5ECC" w:rsidRPr="00CC70A5">
        <w:rPr>
          <w:b/>
          <w:sz w:val="22"/>
          <w:szCs w:val="22"/>
        </w:rPr>
        <w:t>. člen</w:t>
      </w:r>
    </w:p>
    <w:p w:rsidR="001F5ECC" w:rsidRPr="00CC70A5" w:rsidRDefault="001F5ECC">
      <w:pPr>
        <w:jc w:val="center"/>
        <w:rPr>
          <w:b/>
          <w:sz w:val="22"/>
          <w:szCs w:val="22"/>
        </w:rPr>
      </w:pPr>
    </w:p>
    <w:p w:rsidR="00CC70A5" w:rsidRDefault="00D24C1D" w:rsidP="00CC70A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Občina lahko odstopi od te pogodbe in zahteva vračilo že izplačanih proračunskih sredstev z zakonitimi zamudnimi obrestmi od dneva prejetja sredstev do dneva vračila v naslednjih primerih:</w:t>
      </w:r>
    </w:p>
    <w:p w:rsidR="00D24C1D" w:rsidRDefault="00D24C1D" w:rsidP="00D24C1D">
      <w:pPr>
        <w:pStyle w:val="Odstavekseznama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če izvajalec ne omogoči nadzora v skladu z določili te pogodbe,</w:t>
      </w:r>
    </w:p>
    <w:p w:rsidR="00D24C1D" w:rsidRDefault="00D24C1D" w:rsidP="00D24C1D">
      <w:pPr>
        <w:pStyle w:val="Odstavekseznama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če se ugotovi, da je izvajalec nenamensko uporabil prejeta sredstva ali da jih je pridobil na podlagi neresničnih podatkov,</w:t>
      </w:r>
    </w:p>
    <w:p w:rsidR="00D24C1D" w:rsidRPr="00D24C1D" w:rsidRDefault="00D24C1D" w:rsidP="00D24C1D">
      <w:pPr>
        <w:pStyle w:val="Odstavekseznama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če izvajalec kako drugače ne izpolnjuje svojih obveznosti iz te pogodbe.</w:t>
      </w:r>
    </w:p>
    <w:p w:rsidR="00CC70A5" w:rsidRDefault="00CC70A5" w:rsidP="00CC70A5">
      <w:pPr>
        <w:jc w:val="both"/>
        <w:rPr>
          <w:sz w:val="22"/>
          <w:szCs w:val="22"/>
        </w:rPr>
      </w:pPr>
    </w:p>
    <w:p w:rsidR="00B540C8" w:rsidRPr="00B540C8" w:rsidRDefault="00E76C14" w:rsidP="00B540C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540C8" w:rsidRPr="00B540C8">
        <w:rPr>
          <w:b/>
          <w:sz w:val="22"/>
          <w:szCs w:val="22"/>
        </w:rPr>
        <w:t>. člen</w:t>
      </w:r>
    </w:p>
    <w:p w:rsidR="00B540C8" w:rsidRPr="00B540C8" w:rsidRDefault="00B540C8" w:rsidP="00B540C8">
      <w:pPr>
        <w:jc w:val="both"/>
        <w:rPr>
          <w:sz w:val="22"/>
          <w:szCs w:val="22"/>
        </w:rPr>
      </w:pPr>
    </w:p>
    <w:p w:rsidR="00B540C8" w:rsidRPr="00B540C8" w:rsidRDefault="00B540C8" w:rsidP="00B540C8">
      <w:pPr>
        <w:jc w:val="both"/>
        <w:rPr>
          <w:sz w:val="22"/>
          <w:szCs w:val="22"/>
        </w:rPr>
      </w:pPr>
      <w:r w:rsidRPr="00B540C8">
        <w:rPr>
          <w:sz w:val="22"/>
          <w:szCs w:val="22"/>
        </w:rPr>
        <w:t>Na podlagi Zakona o integriteti in preprečevanju korupcije (</w:t>
      </w:r>
      <w:proofErr w:type="spellStart"/>
      <w:r w:rsidRPr="00B540C8">
        <w:rPr>
          <w:sz w:val="22"/>
          <w:szCs w:val="22"/>
        </w:rPr>
        <w:t>ZIntPK</w:t>
      </w:r>
      <w:proofErr w:type="spellEnd"/>
      <w:r w:rsidRPr="00B540C8">
        <w:rPr>
          <w:sz w:val="22"/>
          <w:szCs w:val="22"/>
        </w:rPr>
        <w:t>, Ur. list RS, št. 69/2011-UPB</w:t>
      </w:r>
      <w:r w:rsidR="00437DA3">
        <w:rPr>
          <w:sz w:val="22"/>
          <w:szCs w:val="22"/>
        </w:rPr>
        <w:t xml:space="preserve">, 158/20 in 3/22 - </w:t>
      </w:r>
      <w:proofErr w:type="spellStart"/>
      <w:r w:rsidR="00437DA3">
        <w:rPr>
          <w:sz w:val="22"/>
          <w:szCs w:val="22"/>
        </w:rPr>
        <w:t>ZDeb</w:t>
      </w:r>
      <w:proofErr w:type="spellEnd"/>
      <w:r w:rsidRPr="00B540C8">
        <w:rPr>
          <w:sz w:val="22"/>
          <w:szCs w:val="22"/>
        </w:rPr>
        <w:t>), je nična vsaka pogodba, pri kateri kdo v imenu ali na račun druge pogodbene stranke, predstavniku ali posredniku organa ali organizacije javnega sektorja obljubi, ponudi ali da kakšno nedovoljeno korist za:</w:t>
      </w:r>
    </w:p>
    <w:p w:rsidR="00B540C8" w:rsidRPr="00B540C8" w:rsidRDefault="00B540C8" w:rsidP="00B540C8">
      <w:pPr>
        <w:jc w:val="both"/>
        <w:rPr>
          <w:sz w:val="22"/>
          <w:szCs w:val="22"/>
        </w:rPr>
      </w:pPr>
      <w:r w:rsidRPr="00B540C8">
        <w:rPr>
          <w:sz w:val="22"/>
          <w:szCs w:val="22"/>
        </w:rPr>
        <w:t>- pridobitev posla,</w:t>
      </w:r>
    </w:p>
    <w:p w:rsidR="00B540C8" w:rsidRPr="00B540C8" w:rsidRDefault="00B540C8" w:rsidP="00B540C8">
      <w:pPr>
        <w:jc w:val="both"/>
        <w:rPr>
          <w:sz w:val="22"/>
          <w:szCs w:val="22"/>
        </w:rPr>
      </w:pPr>
      <w:r w:rsidRPr="00B540C8">
        <w:rPr>
          <w:sz w:val="22"/>
          <w:szCs w:val="22"/>
        </w:rPr>
        <w:t>- za sklenitev posla pod ugodnejšimi pogoji,</w:t>
      </w:r>
    </w:p>
    <w:p w:rsidR="00B540C8" w:rsidRPr="00B540C8" w:rsidRDefault="00B540C8" w:rsidP="00B540C8">
      <w:pPr>
        <w:jc w:val="both"/>
        <w:rPr>
          <w:sz w:val="22"/>
          <w:szCs w:val="22"/>
        </w:rPr>
      </w:pPr>
      <w:r w:rsidRPr="00B540C8">
        <w:rPr>
          <w:sz w:val="22"/>
          <w:szCs w:val="22"/>
        </w:rPr>
        <w:t>- za opustitev dolžnega nadzora nad izvajanjem pogodbenih obveznosti,</w:t>
      </w:r>
    </w:p>
    <w:p w:rsidR="00B540C8" w:rsidRPr="00B540C8" w:rsidRDefault="00B540C8" w:rsidP="00B540C8">
      <w:pPr>
        <w:jc w:val="both"/>
        <w:rPr>
          <w:sz w:val="22"/>
          <w:szCs w:val="22"/>
        </w:rPr>
      </w:pPr>
      <w:r w:rsidRPr="00B540C8">
        <w:rPr>
          <w:sz w:val="22"/>
          <w:szCs w:val="22"/>
        </w:rPr>
        <w:lastRenderedPageBreak/>
        <w:t>- ter za vsako drugo ravnanje ali opustitev, s katerimi je organu, ki pogodbo sklepa, povzročena škoda ali je omogočena pridobitev nedovoljene koristi predstavniku organa, drugi pogodbeni stranki ali njenemu predstavniku, zastopniku ali posredniku.</w:t>
      </w:r>
    </w:p>
    <w:p w:rsidR="00B540C8" w:rsidRPr="00B540C8" w:rsidRDefault="00B540C8" w:rsidP="00B540C8">
      <w:pPr>
        <w:jc w:val="both"/>
        <w:rPr>
          <w:sz w:val="22"/>
          <w:szCs w:val="22"/>
        </w:rPr>
      </w:pPr>
    </w:p>
    <w:p w:rsidR="00B540C8" w:rsidRPr="00B540C8" w:rsidRDefault="00B540C8" w:rsidP="00B540C8">
      <w:pPr>
        <w:jc w:val="both"/>
        <w:rPr>
          <w:sz w:val="22"/>
          <w:szCs w:val="22"/>
        </w:rPr>
      </w:pPr>
      <w:r w:rsidRPr="00B540C8">
        <w:rPr>
          <w:sz w:val="22"/>
          <w:szCs w:val="22"/>
        </w:rPr>
        <w:t>Pogodbeni stranki sta se dolžni vzdržati vsakršnih ravnanj, ki bi na podlagi vsebine iz prejšnjega odstavka pomenila kršitev zakonskih določil.</w:t>
      </w:r>
    </w:p>
    <w:p w:rsidR="00B540C8" w:rsidRPr="00B540C8" w:rsidRDefault="00B540C8" w:rsidP="00B540C8">
      <w:pPr>
        <w:jc w:val="both"/>
        <w:rPr>
          <w:sz w:val="22"/>
          <w:szCs w:val="22"/>
        </w:rPr>
      </w:pPr>
    </w:p>
    <w:p w:rsidR="00B540C8" w:rsidRPr="00B540C8" w:rsidRDefault="00B540C8" w:rsidP="00B540C8">
      <w:pPr>
        <w:jc w:val="both"/>
        <w:rPr>
          <w:sz w:val="22"/>
          <w:szCs w:val="22"/>
        </w:rPr>
      </w:pPr>
      <w:r w:rsidRPr="00B540C8">
        <w:rPr>
          <w:sz w:val="22"/>
          <w:szCs w:val="22"/>
        </w:rPr>
        <w:t>V primeru, da naročnik ugotovi domnevni obstoj dejanskega stanja iz 1. in 2. odstavka tega člena, je dolžan sprožiti postopek ugotavljanja ničnosti pogodbe ter o tem obvestiti pristojne organe pregona.</w:t>
      </w:r>
    </w:p>
    <w:p w:rsidR="00B540C8" w:rsidRPr="00B540C8" w:rsidRDefault="00B540C8" w:rsidP="00CC70A5">
      <w:pPr>
        <w:jc w:val="both"/>
        <w:rPr>
          <w:sz w:val="22"/>
          <w:szCs w:val="22"/>
        </w:rPr>
      </w:pPr>
    </w:p>
    <w:p w:rsidR="001F5ECC" w:rsidRPr="00CC70A5" w:rsidRDefault="00E76C1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1F5ECC" w:rsidRPr="00CC70A5">
        <w:rPr>
          <w:b/>
          <w:sz w:val="22"/>
          <w:szCs w:val="22"/>
        </w:rPr>
        <w:t>. člen</w:t>
      </w:r>
    </w:p>
    <w:p w:rsidR="001F5ECC" w:rsidRPr="00CC70A5" w:rsidRDefault="001F5ECC">
      <w:pPr>
        <w:jc w:val="center"/>
        <w:rPr>
          <w:b/>
          <w:sz w:val="22"/>
          <w:szCs w:val="22"/>
        </w:rPr>
      </w:pP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Za izv</w:t>
      </w:r>
      <w:r w:rsidR="00D24C1D">
        <w:rPr>
          <w:sz w:val="22"/>
          <w:szCs w:val="22"/>
        </w:rPr>
        <w:t>ajanje te</w:t>
      </w:r>
      <w:r w:rsidRPr="00CC70A5">
        <w:rPr>
          <w:sz w:val="22"/>
          <w:szCs w:val="22"/>
        </w:rPr>
        <w:t xml:space="preserve"> pogodbe </w:t>
      </w:r>
      <w:r w:rsidR="00D24C1D">
        <w:rPr>
          <w:sz w:val="22"/>
          <w:szCs w:val="22"/>
        </w:rPr>
        <w:t xml:space="preserve">je </w:t>
      </w:r>
      <w:r w:rsidRPr="00CC70A5">
        <w:rPr>
          <w:sz w:val="22"/>
          <w:szCs w:val="22"/>
        </w:rPr>
        <w:t xml:space="preserve">s strani občine zadolžena </w:t>
      </w:r>
      <w:r w:rsidR="0088780A">
        <w:rPr>
          <w:sz w:val="22"/>
          <w:szCs w:val="22"/>
        </w:rPr>
        <w:t>Klavdija Bac</w:t>
      </w:r>
      <w:r w:rsidRPr="00CC70A5">
        <w:rPr>
          <w:sz w:val="22"/>
          <w:szCs w:val="22"/>
        </w:rPr>
        <w:t xml:space="preserve">, s strani izvajalca pa </w:t>
      </w:r>
      <w:r w:rsidR="00D0444B">
        <w:rPr>
          <w:sz w:val="22"/>
          <w:szCs w:val="22"/>
        </w:rPr>
        <w:t>________________</w:t>
      </w:r>
      <w:r w:rsidR="00EF679D">
        <w:rPr>
          <w:sz w:val="22"/>
          <w:szCs w:val="22"/>
        </w:rPr>
        <w:t>.</w:t>
      </w:r>
    </w:p>
    <w:p w:rsidR="00B540C8" w:rsidRDefault="00B540C8">
      <w:pPr>
        <w:jc w:val="center"/>
        <w:rPr>
          <w:b/>
          <w:sz w:val="22"/>
          <w:szCs w:val="22"/>
        </w:rPr>
      </w:pPr>
    </w:p>
    <w:p w:rsidR="001F5ECC" w:rsidRPr="00CC70A5" w:rsidRDefault="00E76C1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1F5ECC" w:rsidRPr="00CC70A5">
        <w:rPr>
          <w:b/>
          <w:sz w:val="22"/>
          <w:szCs w:val="22"/>
        </w:rPr>
        <w:t>. člen</w:t>
      </w:r>
    </w:p>
    <w:p w:rsidR="00CC70A5" w:rsidRPr="00CC70A5" w:rsidRDefault="00CC70A5">
      <w:pPr>
        <w:jc w:val="center"/>
        <w:rPr>
          <w:b/>
          <w:sz w:val="22"/>
          <w:szCs w:val="22"/>
        </w:rPr>
      </w:pP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Vse morebitne spore bosta pogodbeni stranki reševali predvsem sporazumno.</w:t>
      </w: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V kolikor sporazumna rešitev ne bo možna</w:t>
      </w:r>
      <w:r w:rsidR="00D24C1D">
        <w:rPr>
          <w:sz w:val="22"/>
          <w:szCs w:val="22"/>
        </w:rPr>
        <w:t>,</w:t>
      </w:r>
      <w:r w:rsidRPr="00CC70A5">
        <w:rPr>
          <w:sz w:val="22"/>
          <w:szCs w:val="22"/>
        </w:rPr>
        <w:t xml:space="preserve"> je za spore pristojno sodišče v Ormožu.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1F5ECC">
      <w:pPr>
        <w:jc w:val="center"/>
        <w:rPr>
          <w:b/>
          <w:sz w:val="22"/>
          <w:szCs w:val="22"/>
        </w:rPr>
      </w:pPr>
      <w:r w:rsidRPr="00CC70A5">
        <w:rPr>
          <w:b/>
          <w:sz w:val="22"/>
          <w:szCs w:val="22"/>
        </w:rPr>
        <w:t>1</w:t>
      </w:r>
      <w:r w:rsidR="00E76C14">
        <w:rPr>
          <w:b/>
          <w:sz w:val="22"/>
          <w:szCs w:val="22"/>
        </w:rPr>
        <w:t>0</w:t>
      </w:r>
      <w:r w:rsidRPr="00CC70A5">
        <w:rPr>
          <w:b/>
          <w:sz w:val="22"/>
          <w:szCs w:val="22"/>
        </w:rPr>
        <w:t>. člen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 xml:space="preserve">Pogodba postane veljavna </w:t>
      </w:r>
      <w:r w:rsidR="00D24C1D">
        <w:rPr>
          <w:sz w:val="22"/>
          <w:szCs w:val="22"/>
        </w:rPr>
        <w:t xml:space="preserve">z dnem, ko jo </w:t>
      </w:r>
      <w:r w:rsidRPr="00CC70A5">
        <w:rPr>
          <w:sz w:val="22"/>
          <w:szCs w:val="22"/>
        </w:rPr>
        <w:t>podpi</w:t>
      </w:r>
      <w:r w:rsidR="00D24C1D">
        <w:rPr>
          <w:sz w:val="22"/>
          <w:szCs w:val="22"/>
        </w:rPr>
        <w:t>šeta obe</w:t>
      </w:r>
      <w:r w:rsidRPr="00CC70A5">
        <w:rPr>
          <w:sz w:val="22"/>
          <w:szCs w:val="22"/>
        </w:rPr>
        <w:t xml:space="preserve"> pogodbeni strank</w:t>
      </w:r>
      <w:r w:rsidR="00D24C1D">
        <w:rPr>
          <w:sz w:val="22"/>
          <w:szCs w:val="22"/>
        </w:rPr>
        <w:t>i</w:t>
      </w:r>
      <w:r w:rsidRPr="00CC70A5">
        <w:rPr>
          <w:sz w:val="22"/>
          <w:szCs w:val="22"/>
        </w:rPr>
        <w:t>.</w:t>
      </w:r>
    </w:p>
    <w:p w:rsidR="00832CDD" w:rsidRPr="00CC70A5" w:rsidRDefault="00832CDD">
      <w:pPr>
        <w:jc w:val="both"/>
        <w:rPr>
          <w:sz w:val="22"/>
          <w:szCs w:val="22"/>
        </w:rPr>
      </w:pPr>
    </w:p>
    <w:p w:rsidR="001F5ECC" w:rsidRPr="00CC70A5" w:rsidRDefault="00E76C1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11</w:t>
      </w:r>
      <w:r w:rsidR="001F5ECC" w:rsidRPr="00CC70A5">
        <w:rPr>
          <w:b/>
          <w:sz w:val="22"/>
          <w:szCs w:val="22"/>
        </w:rPr>
        <w:t>. člen</w:t>
      </w:r>
    </w:p>
    <w:p w:rsidR="001F5ECC" w:rsidRPr="00CC70A5" w:rsidRDefault="001F5ECC">
      <w:pPr>
        <w:jc w:val="center"/>
        <w:rPr>
          <w:b/>
          <w:sz w:val="22"/>
          <w:szCs w:val="22"/>
        </w:rPr>
      </w:pPr>
    </w:p>
    <w:p w:rsidR="001F5ECC" w:rsidRPr="00CC70A5" w:rsidRDefault="001F5ECC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>Pogodba je sestavljena v 4 izvodih, od katerih prejme vsaka pogodbena stranka po 2 izvoda.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E40389">
      <w:pPr>
        <w:jc w:val="both"/>
        <w:rPr>
          <w:sz w:val="22"/>
          <w:szCs w:val="22"/>
        </w:rPr>
      </w:pPr>
      <w:r w:rsidRPr="00CC70A5">
        <w:rPr>
          <w:sz w:val="22"/>
          <w:szCs w:val="22"/>
        </w:rPr>
        <w:t xml:space="preserve">Številka: </w:t>
      </w:r>
      <w:r w:rsidR="004D03EB">
        <w:rPr>
          <w:sz w:val="22"/>
          <w:szCs w:val="22"/>
        </w:rPr>
        <w:t>320</w:t>
      </w:r>
      <w:r w:rsidR="00E47A87" w:rsidRPr="00CC70A5">
        <w:rPr>
          <w:sz w:val="22"/>
          <w:szCs w:val="22"/>
        </w:rPr>
        <w:t>-</w:t>
      </w:r>
      <w:r w:rsidR="00E76C14">
        <w:rPr>
          <w:sz w:val="22"/>
          <w:szCs w:val="22"/>
        </w:rPr>
        <w:t>00</w:t>
      </w:r>
      <w:r w:rsidR="0088780A">
        <w:rPr>
          <w:sz w:val="22"/>
          <w:szCs w:val="22"/>
        </w:rPr>
        <w:t>01</w:t>
      </w:r>
      <w:r w:rsidR="00D0444B">
        <w:rPr>
          <w:sz w:val="22"/>
          <w:szCs w:val="22"/>
        </w:rPr>
        <w:t>/20</w:t>
      </w:r>
      <w:r w:rsidR="00AE2526">
        <w:rPr>
          <w:sz w:val="22"/>
          <w:szCs w:val="22"/>
        </w:rPr>
        <w:t>2</w:t>
      </w:r>
      <w:r w:rsidR="008230F9">
        <w:rPr>
          <w:sz w:val="22"/>
          <w:szCs w:val="22"/>
        </w:rPr>
        <w:t>5</w:t>
      </w:r>
      <w:r w:rsidR="00EF679D">
        <w:rPr>
          <w:sz w:val="22"/>
          <w:szCs w:val="22"/>
        </w:rPr>
        <w:t xml:space="preserve"> </w:t>
      </w:r>
      <w:r w:rsidR="003B015C" w:rsidRPr="00CC70A5">
        <w:rPr>
          <w:sz w:val="22"/>
          <w:szCs w:val="22"/>
        </w:rPr>
        <w:t xml:space="preserve">  </w:t>
      </w:r>
    </w:p>
    <w:p w:rsidR="001F5ECC" w:rsidRPr="00CC70A5" w:rsidRDefault="00E76C14">
      <w:pPr>
        <w:jc w:val="both"/>
        <w:rPr>
          <w:sz w:val="22"/>
          <w:szCs w:val="22"/>
        </w:rPr>
      </w:pPr>
      <w:r>
        <w:rPr>
          <w:sz w:val="22"/>
          <w:szCs w:val="22"/>
        </w:rPr>
        <w:t>Datum: ______</w:t>
      </w:r>
      <w:r w:rsidR="00D0444B">
        <w:rPr>
          <w:sz w:val="22"/>
          <w:szCs w:val="22"/>
        </w:rPr>
        <w:t>_____</w:t>
      </w:r>
      <w:r w:rsidR="00C02072">
        <w:rPr>
          <w:sz w:val="22"/>
          <w:szCs w:val="22"/>
        </w:rPr>
        <w:t>20</w:t>
      </w:r>
      <w:r w:rsidR="00AE2526">
        <w:rPr>
          <w:sz w:val="22"/>
          <w:szCs w:val="22"/>
        </w:rPr>
        <w:t>2</w:t>
      </w:r>
      <w:r w:rsidR="008230F9">
        <w:rPr>
          <w:sz w:val="22"/>
          <w:szCs w:val="22"/>
        </w:rPr>
        <w:t>5</w:t>
      </w:r>
      <w:r w:rsidR="001F5ECC" w:rsidRPr="00CC70A5">
        <w:rPr>
          <w:sz w:val="22"/>
          <w:szCs w:val="22"/>
        </w:rPr>
        <w:tab/>
      </w:r>
      <w:r w:rsidR="00B92903">
        <w:rPr>
          <w:sz w:val="22"/>
          <w:szCs w:val="22"/>
        </w:rPr>
        <w:tab/>
      </w:r>
      <w:r w:rsidR="00B92903">
        <w:rPr>
          <w:sz w:val="22"/>
          <w:szCs w:val="22"/>
        </w:rPr>
        <w:tab/>
      </w:r>
      <w:r w:rsidR="008230F9">
        <w:rPr>
          <w:sz w:val="22"/>
          <w:szCs w:val="22"/>
        </w:rPr>
        <w:t>Datum: ______________ 2025</w:t>
      </w:r>
    </w:p>
    <w:p w:rsidR="001F5ECC" w:rsidRPr="00CC70A5" w:rsidRDefault="001F5ECC">
      <w:pPr>
        <w:jc w:val="both"/>
        <w:rPr>
          <w:sz w:val="22"/>
          <w:szCs w:val="22"/>
        </w:rPr>
      </w:pPr>
    </w:p>
    <w:p w:rsidR="001F5ECC" w:rsidRPr="00CC70A5" w:rsidRDefault="001F5ECC" w:rsidP="00ED7D8E">
      <w:pPr>
        <w:rPr>
          <w:b/>
          <w:sz w:val="22"/>
          <w:szCs w:val="22"/>
        </w:rPr>
      </w:pPr>
      <w:r w:rsidRPr="00CC70A5">
        <w:rPr>
          <w:b/>
          <w:sz w:val="22"/>
          <w:szCs w:val="22"/>
        </w:rPr>
        <w:t>OBČINA ORMOŽ</w:t>
      </w:r>
      <w:r w:rsidRPr="00CC70A5">
        <w:rPr>
          <w:b/>
          <w:sz w:val="22"/>
          <w:szCs w:val="22"/>
        </w:rPr>
        <w:tab/>
      </w:r>
      <w:r w:rsidRPr="00CC70A5">
        <w:rPr>
          <w:b/>
          <w:sz w:val="22"/>
          <w:szCs w:val="22"/>
        </w:rPr>
        <w:tab/>
      </w:r>
      <w:r w:rsidRPr="00CC70A5">
        <w:rPr>
          <w:b/>
          <w:sz w:val="22"/>
          <w:szCs w:val="22"/>
        </w:rPr>
        <w:tab/>
      </w:r>
      <w:r w:rsidRPr="00CC70A5">
        <w:rPr>
          <w:b/>
          <w:sz w:val="22"/>
          <w:szCs w:val="22"/>
        </w:rPr>
        <w:tab/>
      </w:r>
      <w:r w:rsidR="000E574C" w:rsidRPr="00CC70A5">
        <w:rPr>
          <w:b/>
          <w:sz w:val="22"/>
          <w:szCs w:val="22"/>
        </w:rPr>
        <w:t xml:space="preserve">DRUŠTVO </w:t>
      </w:r>
      <w:r w:rsidR="00D0444B">
        <w:rPr>
          <w:b/>
          <w:sz w:val="22"/>
          <w:szCs w:val="22"/>
        </w:rPr>
        <w:t>________________</w:t>
      </w:r>
    </w:p>
    <w:p w:rsidR="001F5ECC" w:rsidRPr="00CC70A5" w:rsidRDefault="00ED7D8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ŽUPAN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</w:t>
      </w:r>
      <w:r w:rsidR="00EF679D">
        <w:rPr>
          <w:b/>
          <w:sz w:val="22"/>
          <w:szCs w:val="22"/>
        </w:rPr>
        <w:t>Predsednik</w:t>
      </w:r>
    </w:p>
    <w:p w:rsidR="001F5ECC" w:rsidRDefault="00B540C8" w:rsidP="00D0444B">
      <w:pPr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Danijel VRBNJAK, mag. posl. ved</w:t>
      </w:r>
      <w:r w:rsidR="001F5ECC" w:rsidRPr="00CC70A5">
        <w:rPr>
          <w:b/>
          <w:sz w:val="22"/>
          <w:szCs w:val="22"/>
        </w:rPr>
        <w:tab/>
      </w:r>
      <w:r w:rsidR="001F5ECC" w:rsidRPr="00CC70A5">
        <w:rPr>
          <w:b/>
          <w:sz w:val="22"/>
          <w:szCs w:val="22"/>
        </w:rPr>
        <w:tab/>
      </w:r>
      <w:r w:rsidR="00D0444B">
        <w:rPr>
          <w:b/>
          <w:sz w:val="22"/>
          <w:szCs w:val="22"/>
        </w:rPr>
        <w:t>___________________________</w:t>
      </w:r>
    </w:p>
    <w:sectPr w:rsidR="001F5ECC" w:rsidSect="0045756B">
      <w:head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D6F" w:rsidRDefault="00447D6F" w:rsidP="003E0F95">
      <w:r>
        <w:separator/>
      </w:r>
    </w:p>
  </w:endnote>
  <w:endnote w:type="continuationSeparator" w:id="0">
    <w:p w:rsidR="00447D6F" w:rsidRDefault="00447D6F" w:rsidP="003E0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D6F" w:rsidRDefault="00447D6F" w:rsidP="003E0F95">
      <w:r>
        <w:separator/>
      </w:r>
    </w:p>
  </w:footnote>
  <w:footnote w:type="continuationSeparator" w:id="0">
    <w:p w:rsidR="00447D6F" w:rsidRDefault="00447D6F" w:rsidP="003E0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5" w:rsidRPr="003E0F95" w:rsidRDefault="003E0F95" w:rsidP="003E0F95">
    <w:pPr>
      <w:pStyle w:val="Glava"/>
      <w:jc w:val="right"/>
      <w:rPr>
        <w:color w:val="31849B" w:themeColor="accent5" w:themeShade="BF"/>
      </w:rPr>
    </w:pPr>
    <w:r w:rsidRPr="003E0F95">
      <w:rPr>
        <w:color w:val="31849B" w:themeColor="accent5" w:themeShade="BF"/>
      </w:rPr>
      <w:t>VZOREC POGODBE (parafirajte)</w:t>
    </w:r>
  </w:p>
  <w:p w:rsidR="003E0F95" w:rsidRDefault="003E0F9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65EE2"/>
    <w:multiLevelType w:val="hybridMultilevel"/>
    <w:tmpl w:val="B9EE7E04"/>
    <w:lvl w:ilvl="0" w:tplc="5E3C9B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04F9C"/>
    <w:multiLevelType w:val="hybridMultilevel"/>
    <w:tmpl w:val="28A6B5FC"/>
    <w:lvl w:ilvl="0" w:tplc="5E3C9B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049A5"/>
    <w:multiLevelType w:val="singleLevel"/>
    <w:tmpl w:val="1D68A07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1C73147"/>
    <w:multiLevelType w:val="hybridMultilevel"/>
    <w:tmpl w:val="114CCC54"/>
    <w:lvl w:ilvl="0" w:tplc="4530C2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81FB7"/>
    <w:multiLevelType w:val="hybridMultilevel"/>
    <w:tmpl w:val="ED6E14E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4EB"/>
    <w:rsid w:val="0005677D"/>
    <w:rsid w:val="000637A1"/>
    <w:rsid w:val="000644EB"/>
    <w:rsid w:val="00094C23"/>
    <w:rsid w:val="000E574C"/>
    <w:rsid w:val="001F5990"/>
    <w:rsid w:val="001F5ECC"/>
    <w:rsid w:val="00255FBB"/>
    <w:rsid w:val="002B2ED3"/>
    <w:rsid w:val="00372854"/>
    <w:rsid w:val="003B015C"/>
    <w:rsid w:val="003E0F95"/>
    <w:rsid w:val="00437DA3"/>
    <w:rsid w:val="004443D5"/>
    <w:rsid w:val="00447D6F"/>
    <w:rsid w:val="0045756B"/>
    <w:rsid w:val="00484D8C"/>
    <w:rsid w:val="00485575"/>
    <w:rsid w:val="004D03EB"/>
    <w:rsid w:val="004E7B4A"/>
    <w:rsid w:val="00500720"/>
    <w:rsid w:val="00550DF8"/>
    <w:rsid w:val="005F21E2"/>
    <w:rsid w:val="005F4932"/>
    <w:rsid w:val="00620D96"/>
    <w:rsid w:val="00625111"/>
    <w:rsid w:val="00656C2B"/>
    <w:rsid w:val="00672A35"/>
    <w:rsid w:val="00684B15"/>
    <w:rsid w:val="00715CB9"/>
    <w:rsid w:val="00763422"/>
    <w:rsid w:val="00777F33"/>
    <w:rsid w:val="007E6481"/>
    <w:rsid w:val="0080708F"/>
    <w:rsid w:val="008230F9"/>
    <w:rsid w:val="00832CDD"/>
    <w:rsid w:val="0088780A"/>
    <w:rsid w:val="008C13AB"/>
    <w:rsid w:val="008C6686"/>
    <w:rsid w:val="008D379D"/>
    <w:rsid w:val="00921DC0"/>
    <w:rsid w:val="009325F3"/>
    <w:rsid w:val="00950C96"/>
    <w:rsid w:val="00957651"/>
    <w:rsid w:val="009652E4"/>
    <w:rsid w:val="00992823"/>
    <w:rsid w:val="009A2965"/>
    <w:rsid w:val="009E506B"/>
    <w:rsid w:val="00A06751"/>
    <w:rsid w:val="00A178A4"/>
    <w:rsid w:val="00A2241C"/>
    <w:rsid w:val="00AA4070"/>
    <w:rsid w:val="00AA4839"/>
    <w:rsid w:val="00AE2526"/>
    <w:rsid w:val="00B540C8"/>
    <w:rsid w:val="00B92903"/>
    <w:rsid w:val="00BE639F"/>
    <w:rsid w:val="00BF1629"/>
    <w:rsid w:val="00C02072"/>
    <w:rsid w:val="00CB4B21"/>
    <w:rsid w:val="00CB61B3"/>
    <w:rsid w:val="00CC70A5"/>
    <w:rsid w:val="00D0444B"/>
    <w:rsid w:val="00D24C1D"/>
    <w:rsid w:val="00D27221"/>
    <w:rsid w:val="00D347D0"/>
    <w:rsid w:val="00D436FF"/>
    <w:rsid w:val="00DA0806"/>
    <w:rsid w:val="00DA69E3"/>
    <w:rsid w:val="00E40389"/>
    <w:rsid w:val="00E47A87"/>
    <w:rsid w:val="00E76C14"/>
    <w:rsid w:val="00EA54D5"/>
    <w:rsid w:val="00ED7D8E"/>
    <w:rsid w:val="00EF679D"/>
    <w:rsid w:val="00F247A1"/>
    <w:rsid w:val="00FC7B65"/>
    <w:rsid w:val="00FE2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D9EB3"/>
  <w15:docId w15:val="{A26BD583-8D4E-4F45-9EC3-98850141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5756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45756B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8C13AB"/>
    <w:pPr>
      <w:ind w:left="720"/>
      <w:contextualSpacing/>
    </w:pPr>
  </w:style>
  <w:style w:type="paragraph" w:styleId="Telobesedila">
    <w:name w:val="Body Text"/>
    <w:basedOn w:val="Navaden"/>
    <w:link w:val="TelobesedilaZnak"/>
    <w:uiPriority w:val="99"/>
    <w:semiHidden/>
    <w:unhideWhenUsed/>
    <w:rsid w:val="00950C96"/>
    <w:pPr>
      <w:spacing w:after="120"/>
    </w:pPr>
    <w:rPr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950C96"/>
    <w:rPr>
      <w:sz w:val="24"/>
      <w:szCs w:val="24"/>
    </w:rPr>
  </w:style>
  <w:style w:type="paragraph" w:styleId="Glava">
    <w:name w:val="header"/>
    <w:basedOn w:val="Navaden"/>
    <w:link w:val="GlavaZnak"/>
    <w:uiPriority w:val="99"/>
    <w:unhideWhenUsed/>
    <w:rsid w:val="003E0F9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3E0F95"/>
  </w:style>
  <w:style w:type="paragraph" w:styleId="Noga">
    <w:name w:val="footer"/>
    <w:basedOn w:val="Navaden"/>
    <w:link w:val="NogaZnak"/>
    <w:unhideWhenUsed/>
    <w:rsid w:val="003E0F9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3E0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5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rmens\My%20Documents\Karmen\RAZPISI_OBJAVA_V_POROCEVALCU\TURIZEM\POGODBA%20SOFINANCIRANJE%20PROGRAMOV%20TD%202008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98C4F81-79EC-4031-9ADD-0C3D4C8D7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POGODBA SOFINANCIRANJE PROGRAMOV TD 2008</Template>
  <TotalTime>160</TotalTime>
  <Pages>3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  O  G  O  D  B  A</vt:lpstr>
    </vt:vector>
  </TitlesOfParts>
  <Company>obcina ormoz</Company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 O  G  O  D  B  A</dc:title>
  <dc:creator>Karmen Štumberger</dc:creator>
  <cp:lastModifiedBy>Klavdija Bac</cp:lastModifiedBy>
  <cp:revision>38</cp:revision>
  <cp:lastPrinted>2023-01-19T07:36:00Z</cp:lastPrinted>
  <dcterms:created xsi:type="dcterms:W3CDTF">2013-05-29T06:00:00Z</dcterms:created>
  <dcterms:modified xsi:type="dcterms:W3CDTF">2025-01-14T10:38:00Z</dcterms:modified>
</cp:coreProperties>
</file>